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Vendor coordination template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Venue Doors Open &amp; Facility Prep</w:t>
      </w:r>
    </w:p>
    <w:p>
      <w:pPr>
        <w:spacing w:line="240" w:before="60" w:after="60"/>
      </w:pPr>
      <w:r>
        <w:rPr>
          <w:sz w:val="24"/>
          <w:szCs w:val="24"/>
        </w:rPr>
        <w:t xml:space="preserve">The facility manager unlocks loading docks, initializes climate control, and prepares power distribution points for incoming vendors.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Loading Dock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Audio/Visual Equipment Rigging</w:t>
      </w:r>
    </w:p>
    <w:p>
      <w:pPr>
        <w:spacing w:line="240" w:before="60" w:after="60"/>
      </w:pPr>
      <w:r>
        <w:rPr>
          <w:sz w:val="24"/>
          <w:szCs w:val="24"/>
        </w:rPr>
        <w:t xml:space="preserve">Production technicians set up main stage lighting, sound boards, microphoning, and projection screens.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Floral &amp; Decor Installation</w:t>
      </w:r>
    </w:p>
    <w:p>
      <w:pPr>
        <w:spacing w:line="240" w:before="60" w:after="60"/>
      </w:pPr>
      <w:r>
        <w:rPr>
          <w:sz w:val="24"/>
          <w:szCs w:val="24"/>
        </w:rPr>
        <w:t xml:space="preserve">Florists unload floral arches, table centerpieces, and backdrop draping throughout the primary event space.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Reception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Catering Team Load-In &amp; Kitchen Setup</w:t>
      </w:r>
    </w:p>
    <w:p>
      <w:pPr>
        <w:spacing w:line="240" w:before="60" w:after="60"/>
      </w:pPr>
      <w:r>
        <w:rPr>
          <w:sz w:val="24"/>
          <w:szCs w:val="24"/>
        </w:rPr>
        <w:t xml:space="preserve">The catering crew unloads hot boxes and servingware, preparing back-of-house food assembly stations.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Commercial Kitchen Annex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13:40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Bakery Delivery &amp; Assembly</w:t>
      </w:r>
    </w:p>
    <w:p>
      <w:pPr>
        <w:spacing w:line="240" w:before="60" w:after="60"/>
      </w:pPr>
      <w:r>
        <w:rPr>
          <w:sz w:val="24"/>
          <w:szCs w:val="24"/>
        </w:rPr>
        <w:t xml:space="preserve">The pastry chef delivers the multi-tiered cake, completes final assembly, and places floral accents.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Dessert Display Platform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13:40 – 14:10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Photography Team Arrival &amp; Site Briefing</w:t>
      </w:r>
    </w:p>
    <w:p>
      <w:pPr>
        <w:spacing w:line="240" w:before="60" w:after="60"/>
      </w:pPr>
      <w:r>
        <w:rPr>
          <w:sz w:val="24"/>
          <w:szCs w:val="24"/>
        </w:rPr>
        <w:t xml:space="preserve">Media vendors inspect ambient light, set off-camera flashes, and review the shot list with the event coordinator.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Vendor Operations Office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14:10 – 15:10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Live Music Soundcheck</w:t>
      </w:r>
    </w:p>
    <w:p>
      <w:pPr>
        <w:spacing w:line="240" w:before="60" w:after="60"/>
      </w:pPr>
      <w:r>
        <w:rPr>
          <w:sz w:val="24"/>
          <w:szCs w:val="24"/>
        </w:rPr>
        <w:t xml:space="preserve">Performers conduct acoustic checks, test wireless microphones, and balance audio levels across all speaker zones.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Vendor Lead All-Hands Sync</w:t>
      </w:r>
    </w:p>
    <w:p>
      <w:pPr>
        <w:spacing w:line="240" w:before="60" w:after="60"/>
      </w:pPr>
      <w:r>
        <w:rPr>
          <w:sz w:val="24"/>
          <w:szCs w:val="24"/>
        </w:rPr>
        <w:t xml:space="preserve">The lead coordinator reviews timeline milestones and communication channels with all lead vendor representatives.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Room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Dinner Catering &amp; Beverage Service</w:t>
      </w:r>
    </w:p>
    <w:p>
      <w:pPr>
        <w:spacing w:line="240" w:before="60" w:after="60"/>
      </w:pPr>
      <w:r>
        <w:rPr>
          <w:sz w:val="24"/>
          <w:szCs w:val="24"/>
        </w:rPr>
        <w:t xml:space="preserve">Waitstaff execute meal service for guests while bar teams manage high-volume drink stations.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DJ Performance &amp; Evening Entertainment</w:t>
      </w:r>
    </w:p>
    <w:p>
      <w:pPr>
        <w:spacing w:line="240" w:before="60" w:after="60"/>
      </w:pPr>
      <w:r>
        <w:rPr>
          <w:sz w:val="24"/>
          <w:szCs w:val="24"/>
        </w:rPr>
        <w:t xml:space="preserve">The DJ manages program announcements and music queues to coordinate open floor dancing.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Vendor Strike &amp; Load-Out</w:t>
      </w:r>
    </w:p>
    <w:p>
      <w:pPr>
        <w:spacing w:line="240" w:before="60" w:after="60"/>
      </w:pPr>
      <w:r>
        <w:rPr>
          <w:sz w:val="24"/>
          <w:szCs w:val="24"/>
        </w:rPr>
        <w:t xml:space="preserve">All vendors dismantle staging, pack decor equipment, and clear service areas for venue lockup.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Loading Dock &amp; Service Exit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vdkblwldpxb6ryvuyj21i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vdkblwldpxb6ryvuyj21i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2026-07-23T10:25:10.915Z</dcterms:created>
  <dcterms:modified xsi:type="dcterms:W3CDTF">2026-07-23T10:25:10.915Z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