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Theatre event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2:00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Technical Rehearsal</w:t>
      </w:r>
    </w:p>
    <w:p>
      <w:pPr>
        <w:spacing w:line="240" w:before="60" w:after="60"/>
      </w:pPr>
      <w:r>
        <w:rPr>
          <w:sz w:val="24"/>
          <w:szCs w:val="24"/>
        </w:rPr>
        <w:t xml:space="preserve">The crew runs through lighting and sound cues to ensure all technical elements are synchronized with the actors. This session focuses on complex transitions during the second act.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5:00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Front of House Briefing</w:t>
      </w:r>
    </w:p>
    <w:p>
      <w:pPr>
        <w:spacing w:line="240" w:before="60" w:after="60"/>
      </w:pPr>
      <w:r>
        <w:rPr>
          <w:sz w:val="24"/>
          <w:szCs w:val="24"/>
        </w:rPr>
        <w:t xml:space="preserve">The house manager briefs the ushers on seating protocols, emergency exits, and ticket scanning procedures. Staff members are assigned to their respective aisles.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6:30 PM – 7:00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Doors Open</w:t>
      </w:r>
    </w:p>
    <w:p>
      <w:pPr>
        <w:spacing w:line="240" w:before="60" w:after="60"/>
      </w:pPr>
      <w:r>
        <w:rPr>
          <w:sz w:val="24"/>
          <w:szCs w:val="24"/>
        </w:rPr>
        <w:t xml:space="preserve">Patrons arrive at the theatre and have their tickets scanned before entering the auditorium. Ushers assist guests in finding their assigned seats.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Entrance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7:00 PM – 8:30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Act One</w:t>
      </w:r>
    </w:p>
    <w:p>
      <w:pPr>
        <w:spacing w:line="240" w:before="60" w:after="60"/>
      </w:pPr>
      <w:r>
        <w:rPr>
          <w:sz w:val="24"/>
          <w:szCs w:val="24"/>
        </w:rPr>
        <w:t xml:space="preserve">The curtain rises for the first act of the performance. The actors deliver the opening scenes and the plot begins to unfold.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8:30 PM – 8:50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Intermission</w:t>
      </w:r>
    </w:p>
    <w:p>
      <w:pPr>
        <w:spacing w:line="240" w:before="60" w:after="60"/>
      </w:pPr>
      <w:r>
        <w:rPr>
          <w:sz w:val="24"/>
          <w:szCs w:val="24"/>
        </w:rPr>
        <w:t xml:space="preserve">The audience takes a short break to stretch and visit the concession stand. Refreshments are served in the main lobby area.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8:50 PM – 10:00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Act Two</w:t>
      </w:r>
    </w:p>
    <w:p>
      <w:pPr>
        <w:spacing w:line="240" w:before="60" w:after="60"/>
      </w:pPr>
      <w:r>
        <w:rPr>
          <w:sz w:val="24"/>
          <w:szCs w:val="24"/>
        </w:rPr>
        <w:t xml:space="preserve">The second act commences, featuring the climax of the play and the final resolution. The cast returns to the stage for the dramatic conclusion.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PM – 10:15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Curtain Call</w:t>
      </w:r>
    </w:p>
    <w:p>
      <w:pPr>
        <w:spacing w:line="240" w:before="60" w:after="60"/>
      </w:pPr>
      <w:r>
        <w:rPr>
          <w:sz w:val="24"/>
          <w:szCs w:val="24"/>
        </w:rPr>
        <w:t xml:space="preserve">The cast returns to the stage to acknowledge the audience and receive applause. The director joins them for a final bow.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PM – 11:30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Cast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 post-show celebration is held for the cast, crew, and invited guests. Light refreshments and drinks are provided to toast the successful opening night.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Green 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r3z8totlkv-ewuek8yxwz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r3z8totlkv-ewuek8yxwz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2026-07-20T22:35:49.334Z</dcterms:created>
  <dcterms:modified xsi:type="dcterms:W3CDTF">2026-07-20T22:35:49.334Z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