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Sports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Field Setup and Equipment Prep</w:t>
      </w:r>
    </w:p>
    <w:p>
      <w:pPr>
        <w:spacing w:line="240" w:before="60" w:after="60"/>
      </w:pPr>
      <w:r>
        <w:rPr>
          <w:sz w:val="24"/>
          <w:szCs w:val="24"/>
        </w:rPr>
        <w:t xml:space="preserve">Event staff set up banners, finish lines, sound equipment, and water stations across the stadium grounds.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Sports Field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House Assembly</w:t>
      </w:r>
    </w:p>
    <w:p>
      <w:pPr>
        <w:spacing w:line="240" w:before="60" w:after="60"/>
      </w:pPr>
      <w:r>
        <w:rPr>
          <w:sz w:val="24"/>
          <w:szCs w:val="24"/>
        </w:rPr>
        <w:t xml:space="preserve">Students, parents, and teachers arrive at the grounds and gather in designated color-coded house seating areas.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Grandstands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principal delivers the opening address, followed by the torch relay and student athlete oath.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Mass Warm-Up Session</w:t>
      </w:r>
    </w:p>
    <w:p>
      <w:pPr>
        <w:spacing w:line="240" w:before="60" w:after="60"/>
      </w:pPr>
      <w:r>
        <w:rPr>
          <w:sz w:val="24"/>
          <w:szCs w:val="24"/>
        </w:rPr>
        <w:t xml:space="preserve">Physical education instructors lead all students through a fun, high-energy group stretching routine to upbeat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Sports Field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Kindergarten and Grade 1 Races</w:t>
      </w:r>
    </w:p>
    <w:p>
      <w:pPr>
        <w:spacing w:line="240" w:before="60" w:after="60"/>
      </w:pPr>
      <w:r>
        <w:rPr>
          <w:sz w:val="24"/>
          <w:szCs w:val="24"/>
        </w:rPr>
        <w:t xml:space="preserve">Younger students participate in 50m dashes, beanbag relays, and gentle obstacle courses.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Running Track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Snack Break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head to the refreshment tents to enjoy fresh fruit, light snacks, and hydration stations.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Refreshment Tent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Grade 2 and Grade 3 Races</w:t>
      </w:r>
    </w:p>
    <w:p>
      <w:pPr>
        <w:spacing w:line="240" w:before="60" w:after="60"/>
      </w:pPr>
      <w:r>
        <w:rPr>
          <w:sz w:val="24"/>
          <w:szCs w:val="24"/>
        </w:rPr>
        <w:t xml:space="preserve">Students compete in 100m sprints, three-legged races, and house shuttle relays.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Running Track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Families and staff take a break to enjoy boxed lunches together on the lawn.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Picnic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Grade 4 and Grade 5 Competitions</w:t>
      </w:r>
    </w:p>
    <w:p>
      <w:pPr>
        <w:spacing w:line="240" w:before="60" w:after="60"/>
      </w:pPr>
      <w:r>
        <w:rPr>
          <w:sz w:val="24"/>
          <w:szCs w:val="24"/>
        </w:rPr>
        <w:t xml:space="preserve">Upper grade students test their skills in 200m track events, long jump, and tug-of-war house matches.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Athletic Field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Relays and Parent-Teacher Race</w:t>
      </w:r>
    </w:p>
    <w:p>
      <w:pPr>
        <w:spacing w:line="240" w:before="60" w:after="60"/>
      </w:pPr>
      <w:r>
        <w:rPr>
          <w:sz w:val="24"/>
          <w:szCs w:val="24"/>
        </w:rPr>
        <w:t xml:space="preserve">High-stakes inter-house relay finals take place, followed by the fun annual parent versus teacher dash.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Running Track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Medals, ribbons, and the championship trophy are awarded to individual winners and the overall winning house.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Podium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and Group Photo</w:t>
      </w:r>
    </w:p>
    <w:p>
      <w:pPr>
        <w:spacing w:line="240" w:before="60" w:after="60"/>
      </w:pPr>
      <w:r>
        <w:rPr>
          <w:sz w:val="24"/>
          <w:szCs w:val="24"/>
        </w:rPr>
        <w:t xml:space="preserve">The head organizer offers concluding thoughts and houses line up around the podium for commemorative photos.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Podium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Cleanup and Wrap-Up</w:t>
      </w:r>
    </w:p>
    <w:p>
      <w:pPr>
        <w:spacing w:line="240" w:before="60" w:after="60"/>
      </w:pPr>
      <w:r>
        <w:rPr>
          <w:sz w:val="24"/>
          <w:szCs w:val="24"/>
        </w:rPr>
        <w:t xml:space="preserve">Volunteers and staff pack away equipment, take down banners, and ensure the grounds are spotless.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Sports Field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uuduuhfizhptwtmwg9leh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uuduuhfizhptwtmwg9leh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2026-07-23T09:20:59.567Z</dcterms:created>
  <dcterms:modified xsi:type="dcterms:W3CDTF">2026-07-23T09:20:59.567Z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