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Spectator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Gates Open and Ticket Entry</w:t>
      </w:r>
    </w:p>
    <w:p>
      <w:pPr>
        <w:spacing w:line="240" w:before="60" w:after="60"/>
      </w:pPr>
      <w:r>
        <w:rPr>
          <w:sz w:val="24"/>
          <w:szCs w:val="24"/>
        </w:rPr>
        <w:t xml:space="preserve">Spectators arrive at the main entrance concourse, present digital or physical tickets, and pass through security screening.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Entry Gates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Pre-Game Food and Concessions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explore stadium dining options, picking up food and drinks at the concession stalls before taking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Food Concourse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Stadium Seating and Pre-Game Show</w:t>
      </w:r>
    </w:p>
    <w:p>
      <w:pPr>
        <w:spacing w:line="240" w:before="60" w:after="60"/>
      </w:pPr>
      <w:r>
        <w:rPr>
          <w:sz w:val="24"/>
          <w:szCs w:val="24"/>
        </w:rPr>
        <w:t xml:space="preserve">Guests find their assigned seats while stadium announcers highlight game statistics and play background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Arena Seating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Player Introductions and 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Both teams take the field for official lineup announcements followed by the national anthem performance.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Half Action</w:t>
      </w:r>
    </w:p>
    <w:p>
      <w:pPr>
        <w:spacing w:line="240" w:before="60" w:after="60"/>
      </w:pPr>
      <w:r>
        <w:rPr>
          <w:sz w:val="24"/>
          <w:szCs w:val="24"/>
        </w:rPr>
        <w:t xml:space="preserve">The match kicks off with intense first-half athletic competition and live commentary.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Half-Time Show and Entertainment</w:t>
      </w:r>
    </w:p>
    <w:p>
      <w:pPr>
        <w:spacing w:line="240" w:before="60" w:after="60"/>
      </w:pPr>
      <w:r>
        <w:rPr>
          <w:sz w:val="24"/>
          <w:szCs w:val="24"/>
        </w:rPr>
        <w:t xml:space="preserve">A high-energy half-time performance featuring cheer squads, mascot antics, and spectator raffle drawings.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Field &amp; Jumbotron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Second Half Action</w:t>
      </w:r>
    </w:p>
    <w:p>
      <w:pPr>
        <w:spacing w:line="240" w:before="60" w:after="60"/>
      </w:pPr>
      <w:r>
        <w:rPr>
          <w:sz w:val="24"/>
          <w:szCs w:val="24"/>
        </w:rPr>
        <w:t xml:space="preserve">Teams return to the field to conclude the competitive portion of the 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Post-Game Award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winning team receives the match trophy, and outstanding players receive individual accolades.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Field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Meet-the-Team Autograph and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Fans gather at designated sidelines to pose for pictures and get autographs from players and coaches.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Fan Experience Zone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Spectator Departure and Shuttles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exit the stadium premises towards parked transportation and event shuttle buses.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South Transit Hub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iv69jcczhbjlr1tw-lp0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iv69jcczhbjlr1tw-lp0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2026-07-23T09:34:21.879Z</dcterms:created>
  <dcterms:modified xsi:type="dcterms:W3CDTF">2026-07-23T09:34:21.879Z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