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Speaker lineup template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08:30 – 09:00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Registration and Welcome Coffee</w:t>
      </w:r>
    </w:p>
    <w:p>
      <w:pPr>
        <w:spacing w:line="240" w:before="60" w:after="60"/>
      </w:pPr>
      <w:r>
        <w:rPr>
          <w:sz w:val="24"/>
          <w:szCs w:val="24"/>
        </w:rPr>
        <w:t xml:space="preserve">Attendees check in, collect name badges, and gather for light morning refreshments. Speakers complete technical checks in the green room.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09:15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Opening Remarks by Clara Mendez</w:t>
      </w:r>
    </w:p>
    <w:p>
      <w:pPr>
        <w:spacing w:line="240" w:before="60" w:after="60"/>
      </w:pPr>
      <w:r>
        <w:rPr>
          <w:sz w:val="24"/>
          <w:szCs w:val="24"/>
        </w:rPr>
        <w:t xml:space="preserve">Conference host Clara Mendez welcomes guests, sets the agenda for the day, and introduces the overall event theme.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09:15 – 10:00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Keynote Session: Navigating AI Ethics</w:t>
      </w:r>
    </w:p>
    <w:p>
      <w:pPr>
        <w:spacing w:line="240" w:before="60" w:after="60"/>
      </w:pPr>
      <w:r>
        <w:rPr>
          <w:sz w:val="24"/>
          <w:szCs w:val="24"/>
        </w:rPr>
        <w:t xml:space="preserve">Dr. Aris Thorne delivers the morning keynote exploring regulatory frameworks and ethical considerations in corporate artificial intelligence.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10:00 – 10:15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Keynote Q&amp;A Segment</w:t>
      </w:r>
    </w:p>
    <w:p>
      <w:pPr>
        <w:spacing w:line="240" w:before="60" w:after="60"/>
      </w:pPr>
      <w:r>
        <w:rPr>
          <w:sz w:val="24"/>
          <w:szCs w:val="24"/>
        </w:rPr>
        <w:t xml:space="preserve">Dr. Aris Thorne addresses questions submitted by attendees regarding governance standards and practical ethical deployment.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10:15 – 10:45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Morning Networking Break</w:t>
      </w:r>
    </w:p>
    <w:p>
      <w:pPr>
        <w:spacing w:line="240" w:before="60" w:after="60"/>
      </w:pPr>
      <w:r>
        <w:rPr>
          <w:sz w:val="24"/>
          <w:szCs w:val="24"/>
        </w:rPr>
        <w:t xml:space="preserve">Participants gather in the exhibition hall for tea, coffee, and casual discussions with fellow attendees and sponsors.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Exhibition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10:45 – 11:30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Session 1: Next-Gen Cloud Architecture</w:t>
      </w:r>
    </w:p>
    <w:p>
      <w:pPr>
        <w:spacing w:line="240" w:before="60" w:after="60"/>
      </w:pPr>
      <w:r>
        <w:rPr>
          <w:sz w:val="24"/>
          <w:szCs w:val="24"/>
        </w:rPr>
        <w:t xml:space="preserve">Sarah Jenkins presents strategies for serverless design patterns, multi-cloud resilience, and enterprise cost optimization.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Stage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11:30 – 11:45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Session 1 Q&amp;A Segment</w:t>
      </w:r>
    </w:p>
    <w:p>
      <w:pPr>
        <w:spacing w:line="240" w:before="60" w:after="60"/>
      </w:pPr>
      <w:r>
        <w:rPr>
          <w:sz w:val="24"/>
          <w:szCs w:val="24"/>
        </w:rPr>
        <w:t xml:space="preserve">Sarah Jenkins answers audience questions concerning cloud migration challenges and infrastructure scale.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Stage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11:45 – 13:00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Catered Networking Lunch</w:t>
      </w:r>
    </w:p>
    <w:p>
      <w:pPr>
        <w:spacing w:line="240" w:before="60" w:after="60"/>
      </w:pPr>
      <w:r>
        <w:rPr>
          <w:sz w:val="24"/>
          <w:szCs w:val="24"/>
        </w:rPr>
        <w:t xml:space="preserve">A full buffet lunch is served in the dining hall, offering ample space for networking and discussion.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Dining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13:00 – 13:45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Session 2: Proactive Cybersecurity Strategies</w:t>
      </w:r>
    </w:p>
    <w:p>
      <w:pPr>
        <w:spacing w:line="240" w:before="60" w:after="60"/>
      </w:pPr>
      <w:r>
        <w:rPr>
          <w:sz w:val="24"/>
          <w:szCs w:val="24"/>
        </w:rPr>
        <w:t xml:space="preserve">Marcus Vance highlights current threat intelligence trends, zero-trust protocols, and practical incident response frameworks.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Stage B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13:45 – 14:00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Session 2 Q&amp;A Segment</w:t>
      </w:r>
    </w:p>
    <w:p>
      <w:pPr>
        <w:spacing w:line="240" w:before="60" w:after="60"/>
      </w:pPr>
      <w:r>
        <w:rPr>
          <w:sz w:val="24"/>
          <w:szCs w:val="24"/>
        </w:rPr>
        <w:t xml:space="preserve">Marcus Vance takes live floor questions on zero-trust implementation and security compliance.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Stage B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14:00 – 15:00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Panel Discussion: The Future of Tech Talent</w:t>
      </w:r>
    </w:p>
    <w:p>
      <w:pPr>
        <w:spacing w:line="240" w:before="60" w:after="60"/>
      </w:pPr>
      <w:r>
        <w:rPr>
          <w:sz w:val="24"/>
          <w:szCs w:val="24"/>
        </w:rPr>
        <w:t xml:space="preserve">Elena Rostova moderates a group of industry leaders discussing remote collaboration models and developer continuous learning.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15:00 – 15:30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Closing Remarks &amp; Innovation Awards</w:t>
      </w:r>
    </w:p>
    <w:p>
      <w:pPr>
        <w:spacing w:line="240" w:before="60" w:after="60"/>
      </w:pPr>
      <w:r>
        <w:rPr>
          <w:sz w:val="24"/>
          <w:szCs w:val="24"/>
        </w:rPr>
        <w:t xml:space="preserve">Host Clara Mendez presents community innovation awards and delivers closing thoughts to conclude the conference program.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Auditorium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zm4dnysabot1gw_ctv5om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zm4dnysabot1gw_ctv5om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2026-07-23T10:23:45.835Z</dcterms:created>
  <dcterms:modified xsi:type="dcterms:W3CDTF">2026-07-23T10:23:45.835Z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