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Setup/breakdown checklist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Access &amp; Initial Inspection</w:t>
      </w:r>
    </w:p>
    <w:p>
      <w:pPr>
        <w:spacing w:line="240" w:before="60" w:after="60"/>
      </w:pPr>
      <w:r>
        <w:rPr>
          <w:sz w:val="24"/>
          <w:szCs w:val="24"/>
        </w:rPr>
        <w:t xml:space="preserve">Load-in doors are unlocked for staff access and a pre-event facility inspection is conducted with the venue manager. Safety pathways and electrical access points are checked.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Ballroom, Grand Horizon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AV Equipment Delivery &amp; Rigging Setup</w:t>
      </w:r>
    </w:p>
    <w:p>
      <w:pPr>
        <w:spacing w:line="240" w:before="60" w:after="60"/>
      </w:pPr>
      <w:r>
        <w:rPr>
          <w:sz w:val="24"/>
          <w:szCs w:val="24"/>
        </w:rPr>
        <w:t xml:space="preserve">The AV technical crew unloads audio, lighting, and video equipment from the delivery truck. Rigging structures, projectors, and main stage speakers are installed and wired.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&amp; Production Booth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Floral &amp; Décor Load-In</w:t>
      </w:r>
    </w:p>
    <w:p>
      <w:pPr>
        <w:spacing w:line="240" w:before="60" w:after="60"/>
      </w:pPr>
      <w:r>
        <w:rPr>
          <w:sz w:val="24"/>
          <w:szCs w:val="24"/>
        </w:rPr>
        <w:t xml:space="preserve">Decorators unload floral centerpieces, stage drapery, and entrance installations. All arrangements are placed according to the approved venue floor plan.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&amp;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Catering Equipment &amp; Dining Setup</w:t>
      </w:r>
    </w:p>
    <w:p>
      <w:pPr>
        <w:spacing w:line="240" w:before="60" w:after="60"/>
      </w:pPr>
      <w:r>
        <w:rPr>
          <w:sz w:val="24"/>
          <w:szCs w:val="24"/>
        </w:rPr>
        <w:t xml:space="preserve">The catering team unloads warming ovens, chinaware, linens, and beverage stations. Tables are dressed and organized for the event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 &amp; Prep Kitchen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AV Sound &amp; Light Check</w:t>
      </w:r>
    </w:p>
    <w:p>
      <w:pPr>
        <w:spacing w:line="240" w:before="60" w:after="60"/>
      </w:pPr>
      <w:r>
        <w:rPr>
          <w:sz w:val="24"/>
          <w:szCs w:val="24"/>
        </w:rPr>
        <w:t xml:space="preserve">Technicians test all wireless microphones, stage lighting cues, and presentation slides to ensure technical readiness. Audio levels are balanced across all room zones.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Pre-Event Final Walkthrough</w:t>
      </w:r>
    </w:p>
    <w:p>
      <w:pPr>
        <w:spacing w:line="240" w:before="60" w:after="60"/>
      </w:pPr>
      <w:r>
        <w:rPr>
          <w:sz w:val="24"/>
          <w:szCs w:val="24"/>
        </w:rPr>
        <w:t xml:space="preserve">The lead event coordinator conducts a final walkthrough with all vendor leads to verify layout accuracy, AV readiness, and emergency exit clearance.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Entire Venue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Main Event Execution</w:t>
      </w:r>
    </w:p>
    <w:p>
      <w:pPr>
        <w:spacing w:line="240" w:before="60" w:after="60"/>
      </w:pPr>
      <w:r>
        <w:rPr>
          <w:sz w:val="24"/>
          <w:szCs w:val="24"/>
        </w:rPr>
        <w:t xml:space="preserve">The scheduled main event takes place while logistics staff remain on standby in designated zones to manage real-time operational needs.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Horizon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Rental Décor &amp; Floral Teardown</w:t>
      </w:r>
    </w:p>
    <w:p>
      <w:pPr>
        <w:spacing w:line="240" w:before="60" w:after="60"/>
      </w:pPr>
      <w:r>
        <w:rPr>
          <w:sz w:val="24"/>
          <w:szCs w:val="24"/>
        </w:rPr>
        <w:t xml:space="preserve">Decorators dismantle stage drapery, floral arches, and tabletop centerpieces once guests vacate the hall. Delicate items are wrapped and packed into transit crates.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&amp;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AV Equipment Dismantling &amp; Load-Out</w:t>
      </w:r>
    </w:p>
    <w:p>
      <w:pPr>
        <w:spacing w:line="240" w:before="60" w:after="60"/>
      </w:pPr>
      <w:r>
        <w:rPr>
          <w:sz w:val="24"/>
          <w:szCs w:val="24"/>
        </w:rPr>
        <w:t xml:space="preserve">Audio-visual technicians power down, strike, and pack all speakers, lighting rigs, and projection screens into road cases for truck loading.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&amp; Production Booth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Catering Clean-Up &amp; Kitchen Load-Out</w:t>
      </w:r>
    </w:p>
    <w:p>
      <w:pPr>
        <w:spacing w:line="240" w:before="60" w:after="60"/>
      </w:pPr>
      <w:r>
        <w:rPr>
          <w:sz w:val="24"/>
          <w:szCs w:val="24"/>
        </w:rPr>
        <w:t xml:space="preserve">Catering staff clear remaining food, wash service items, and pack rental equipment back onto transport trucks. Waste and recycling are cleared from prep areas.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Prep Kitchen &amp; 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22:30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Venue Walkthrough &amp; Handover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coordinator performs a post-event walkthrough with the venue owner to document facility condition, ensure clean breakdown, and return keys.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&amp; Loading Bay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npkvkmg9wobgzzsbywca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npkvkmg9wobgzzsbywca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2026-07-23T10:20:52.916Z</dcterms:created>
  <dcterms:modified xsi:type="dcterms:W3CDTF">2026-07-23T10:20:52.916Z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