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Religious wedding ceremony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Prelude Music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sanctuary and are escorted to their seats by ushers while classical organ and string prelude music plays.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Grace Cathedral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Processional</w:t>
      </w:r>
    </w:p>
    <w:p>
      <w:pPr>
        <w:spacing w:line="240" w:before="60" w:after="60"/>
      </w:pPr>
      <w:r>
        <w:rPr>
          <w:sz w:val="24"/>
          <w:szCs w:val="24"/>
        </w:rPr>
        <w:t xml:space="preserve">The officiant, groom, wedding party, and bride walk down the aisle accompanied by traditional processional hymns.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Sanctuary Aisle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14:55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Call to Worship and Opening Prayer</w:t>
      </w:r>
    </w:p>
    <w:p>
      <w:pPr>
        <w:spacing w:line="240" w:before="60" w:after="60"/>
      </w:pPr>
      <w:r>
        <w:rPr>
          <w:sz w:val="24"/>
          <w:szCs w:val="24"/>
        </w:rPr>
        <w:t xml:space="preserve">The officiant welcomes the congregation and leads an opening invocation prayer blessing the sacred union.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14:55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Sacred Readings and Homily</w:t>
      </w:r>
    </w:p>
    <w:p>
      <w:pPr>
        <w:spacing w:line="240" w:before="60" w:after="60"/>
      </w:pPr>
      <w:r>
        <w:rPr>
          <w:sz w:val="24"/>
          <w:szCs w:val="24"/>
        </w:rPr>
        <w:t xml:space="preserve">Designated family members share chosen religious scriptures, followed by a brief message from the officiant on love and commitment.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15:25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Exchange of Sacred Vows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recites their traditional religious vows, promising lifelong fidelity and devotion before God and the congregation.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15:25 – 15:35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Blessing and Exchange of Rings</w:t>
      </w:r>
    </w:p>
    <w:p>
      <w:pPr>
        <w:spacing w:line="240" w:before="60" w:after="60"/>
      </w:pPr>
      <w:r>
        <w:rPr>
          <w:sz w:val="24"/>
          <w:szCs w:val="24"/>
        </w:rPr>
        <w:t xml:space="preserve">The officiant blesses the wedding bands before the couple exchanges them as symbolic tokens of their eternal pledge.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15:35 – 15:50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Cultural Unity Rituals and Prayer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participates in traditional cultural customs such as lighting a unity candle and receiving a ceremonial veil and cord blessing.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15:50 – 15:55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Pronouncement and First Kiss</w:t>
      </w:r>
    </w:p>
    <w:p>
      <w:pPr>
        <w:spacing w:line="240" w:before="60" w:after="60"/>
      </w:pPr>
      <w:r>
        <w:rPr>
          <w:sz w:val="24"/>
          <w:szCs w:val="24"/>
        </w:rPr>
        <w:t xml:space="preserve">The officiant officially declares the couple married, followed by their joyful first kiss as husband and wife.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15:55 – 16:05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Recessional</w:t>
      </w:r>
    </w:p>
    <w:p>
      <w:pPr>
        <w:spacing w:line="240" w:before="60" w:after="60"/>
      </w:pPr>
      <w:r>
        <w:rPr>
          <w:sz w:val="24"/>
          <w:szCs w:val="24"/>
        </w:rPr>
        <w:t xml:space="preserve">The newly married couple and bridal party exit the sanctuary to triumphant celebratory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Sanctuary Aisle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16:05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Formal Altar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couple, family members, and wedding party gather at the altar for official portraits with the photographer.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Receiving Line and Courtyard Greeting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greets guests as they step outside into the courtyard, receiving congratulations and blessings.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Cathedral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Departure to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and guests depart the cathedral steps to head toward the evening reception venue.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Cathedral Steps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tqhrdxae_6m0qf_cwuaw7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tqhrdxae_6m0qf_cwuaw7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2026-07-23T09:46:51.476Z</dcterms:created>
  <dcterms:modified xsi:type="dcterms:W3CDTF">2026-07-23T09:46:51.476Z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