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Prom or matric dance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Venue Setup and Floral Decoration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committee and florist team transform the ballroom with themed decorations, table settings, and floral displays. Background lighting and drape arrangements are finalized during this window.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Ballroom, The Crystal Hotel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Audio-Visual and Stage Check</w:t>
      </w:r>
    </w:p>
    <w:p>
      <w:pPr>
        <w:spacing w:line="240" w:before="60" w:after="60"/>
      </w:pPr>
      <w:r>
        <w:rPr>
          <w:sz w:val="24"/>
          <w:szCs w:val="24"/>
        </w:rPr>
        <w:t xml:space="preserve">Sound technicians test the DJ equipment, microphones, and stage lighting to ensure seamless transitions for the evening announcements.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Red Carpet Arrival and Photos</w:t>
      </w:r>
    </w:p>
    <w:p>
      <w:pPr>
        <w:spacing w:line="240" w:before="60" w:after="60"/>
      </w:pPr>
      <w:r>
        <w:rPr>
          <w:sz w:val="24"/>
          <w:szCs w:val="24"/>
        </w:rPr>
        <w:t xml:space="preserve">Students arrive in style and walk the red carpet as professional photographers capture individual and group portraits. Parents and spectators watch from designated viewing areas.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Mocktails and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gather in the pre-function area to enjoy complimentary mocktails and mingle before entering the main hall.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Pre-Function Promenade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Entrance of Attendees</w:t>
      </w:r>
    </w:p>
    <w:p>
      <w:pPr>
        <w:spacing w:line="240" w:before="60" w:after="60"/>
      </w:pPr>
      <w:r>
        <w:rPr>
          <w:sz w:val="24"/>
          <w:szCs w:val="24"/>
        </w:rPr>
        <w:t xml:space="preserve">Doors to the main ballroom open as student couples and groups are formally announced and take their seats at assigned tables.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20:20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Speeches and Toast</w:t>
      </w:r>
    </w:p>
    <w:p>
      <w:pPr>
        <w:spacing w:line="240" w:before="60" w:after="60"/>
      </w:pPr>
      <w:r>
        <w:rPr>
          <w:sz w:val="24"/>
          <w:szCs w:val="24"/>
        </w:rPr>
        <w:t xml:space="preserve">The principal and matric committee president deliver brief opening remarks and toast to the graduating class.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20:20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Three-Course Dinner Service</w:t>
      </w:r>
    </w:p>
    <w:p>
      <w:pPr>
        <w:spacing w:line="240" w:before="60" w:after="60"/>
      </w:pPr>
      <w:r>
        <w:rPr>
          <w:sz w:val="24"/>
          <w:szCs w:val="24"/>
        </w:rPr>
        <w:t xml:space="preserve">A gourmet plated three-course dinner is served to all attendees alongside soft drinks and fruit juices.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Dining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21:30 – 22:00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Matric Royalty Award Ceremony</w:t>
      </w:r>
    </w:p>
    <w:p>
      <w:pPr>
        <w:spacing w:line="240" w:before="60" w:after="60"/>
      </w:pPr>
      <w:r>
        <w:rPr>
          <w:sz w:val="24"/>
          <w:szCs w:val="24"/>
        </w:rPr>
        <w:t xml:space="preserve">Votes are tallied and announced for the annual awards, including Prom King, Prom Queen, and best-dressed superlatives.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22:00 – 23:30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Dance and Open Floor</w:t>
      </w:r>
    </w:p>
    <w:p>
      <w:pPr>
        <w:spacing w:line="240" w:before="60" w:after="60"/>
      </w:pPr>
      <w:r>
        <w:rPr>
          <w:sz w:val="24"/>
          <w:szCs w:val="24"/>
        </w:rPr>
        <w:t xml:space="preserve">The crowned court kicks off the dancing before the DJ turns up the volume and opens the dance floor to everyone.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23:30 – 00:00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Late-Night Dessert Station</w:t>
      </w:r>
    </w:p>
    <w:p>
      <w:pPr>
        <w:spacing w:line="240" w:before="60" w:after="60"/>
      </w:pPr>
      <w:r>
        <w:rPr>
          <w:sz w:val="24"/>
          <w:szCs w:val="24"/>
        </w:rPr>
        <w:t xml:space="preserve">Guests take a break from dancing to enjoy a chocolate fountain, mini donuts, and dessert treats served in the foyer.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Pre-Function Promenade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00:00 – 00:15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Final Song and Event Conclusion</w:t>
      </w:r>
    </w:p>
    <w:p>
      <w:pPr>
        <w:spacing w:line="240" w:before="60" w:after="60"/>
      </w:pPr>
      <w:r>
        <w:rPr>
          <w:sz w:val="24"/>
          <w:szCs w:val="24"/>
        </w:rPr>
        <w:t xml:space="preserve">The DJ plays the final song of the night as students assemble for a final farewell photo before departing.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g-i9neolytkjozrmjp7sp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g-i9neolytkjozrmjp7sp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2026-07-23T09:15:13.138Z</dcterms:created>
  <dcterms:modified xsi:type="dcterms:W3CDTF">2026-07-23T09:15:13.138Z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