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Practical exam day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Examiner Arrival &amp; Briefing</w:t>
      </w:r>
    </w:p>
    <w:p>
      <w:pPr>
        <w:spacing w:line="240" w:before="60" w:after="60"/>
      </w:pPr>
      <w:r>
        <w:rPr>
          <w:sz w:val="24"/>
          <w:szCs w:val="24"/>
        </w:rPr>
        <w:t xml:space="preserve">Examiners assemble in the main administrative room for coffee and a mandatory briefing on exam protocols, safety regulations, and grading rubrics.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Examiner Lounge, Room 101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Station Setup and Equipment Verification</w:t>
      </w:r>
    </w:p>
    <w:p>
      <w:pPr>
        <w:spacing w:line="240" w:before="60" w:after="60"/>
      </w:pPr>
      <w:r>
        <w:rPr>
          <w:sz w:val="24"/>
          <w:szCs w:val="24"/>
        </w:rPr>
        <w:t xml:space="preserve">Technical staff and invigilators calibrate machinery, distribute physical examination sheets, and prepare individual candidate testing stations.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Practical Assessment Hall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08:45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Cohort A Candidate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First morning candidates verify identity documents, submit personal belongings to secure storage, and receive station assignment badges.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Reception &amp; Holding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Exam Session: Cohort A</w:t>
      </w:r>
    </w:p>
    <w:p>
      <w:pPr>
        <w:spacing w:line="240" w:before="60" w:after="60"/>
      </w:pPr>
      <w:r>
        <w:rPr>
          <w:sz w:val="24"/>
          <w:szCs w:val="24"/>
        </w:rPr>
        <w:t xml:space="preserve">Candidates complete timed rotations across six practical skill stations under direct observation of assigned evaluators.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Practical Assessment Hall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Cohort A Marking and Station Maintenance</w:t>
      </w:r>
    </w:p>
    <w:p>
      <w:pPr>
        <w:spacing w:line="240" w:before="60" w:after="60"/>
      </w:pPr>
      <w:r>
        <w:rPr>
          <w:sz w:val="24"/>
          <w:szCs w:val="24"/>
        </w:rPr>
        <w:t xml:space="preserve">Examiners finalize scorecards for morning candidates while technical staff clean equipment and restock station consumables.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Practical Assessment Hall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Examiner Lunch and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Evaluators and supporting staff break for lunch in the dining area to recharge before the afternoon evaluation sessions commence.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Staff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Cohort B Candidate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Afternoon candidates complete check-in procedures and gather in the briefing auditorium for pre-exam orientation instructions.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Exam Session: Cohort B</w:t>
      </w:r>
    </w:p>
    <w:p>
      <w:pPr>
        <w:spacing w:line="240" w:before="60" w:after="60"/>
      </w:pPr>
      <w:r>
        <w:rPr>
          <w:sz w:val="24"/>
          <w:szCs w:val="24"/>
        </w:rPr>
        <w:t xml:space="preserve">Second cohort rotates through the practical testing stations to demonstrate required technical competencies.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Practical Assessment Hall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Station Teardown and Inventory Control</w:t>
      </w:r>
    </w:p>
    <w:p>
      <w:pPr>
        <w:spacing w:line="240" w:before="60" w:after="60"/>
      </w:pPr>
      <w:r>
        <w:rPr>
          <w:sz w:val="24"/>
          <w:szCs w:val="24"/>
        </w:rPr>
        <w:t xml:space="preserve">Technicians secure exam tools, pack up sensitive diagnostic gear, and return testing materials to locked storage rooms.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Practical Assessment Hall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Score Moderation and Calibration Meeting</w:t>
      </w:r>
    </w:p>
    <w:p>
      <w:pPr>
        <w:spacing w:line="240" w:before="60" w:after="60"/>
      </w:pPr>
      <w:r>
        <w:rPr>
          <w:sz w:val="24"/>
          <w:szCs w:val="24"/>
        </w:rPr>
        <w:t xml:space="preserve">Examiners review borderline scorecards, discuss discrepancies, and apply standard moderation procedures across both cohorts.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Room 202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Mark Entry and Exam Sign-Off</w:t>
      </w:r>
    </w:p>
    <w:p>
      <w:pPr>
        <w:spacing w:line="240" w:before="60" w:after="60"/>
      </w:pPr>
      <w:r>
        <w:rPr>
          <w:sz w:val="24"/>
          <w:szCs w:val="24"/>
        </w:rPr>
        <w:t xml:space="preserve">Chief invigilators input verified scores into the official database and sign off on final exam completion logs.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Examiner Lounge, Room 101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zo4gl7p1jmwgq-43ak8rb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zo4gl7p1jmwgq-43ak8rb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2026-07-23T11:24:02.499Z</dcterms:created>
  <dcterms:modified xsi:type="dcterms:W3CDTF">2026-07-23T11:24:02.499Z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