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One-day conference agenda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arrive to pick up their badges and welcome packets at the main foyer desk. Coffee and light pastries are provided for early arrivals.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10:30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Opening Keynote</w:t>
      </w:r>
    </w:p>
    <w:p>
      <w:pPr>
        <w:spacing w:line="240" w:before="60" w:after="60"/>
      </w:pPr>
      <w:r>
        <w:rPr>
          <w:sz w:val="24"/>
          <w:szCs w:val="24"/>
        </w:rPr>
        <w:t xml:space="preserve">The conference begins with a visionary talk from our lead industry expert. This session sets the tone for the day's discussions.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AM – 11:00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Coffee Break</w:t>
      </w:r>
    </w:p>
    <w:p>
      <w:pPr>
        <w:spacing w:line="240" w:before="60" w:after="60"/>
      </w:pPr>
      <w:r>
        <w:rPr>
          <w:sz w:val="24"/>
          <w:szCs w:val="24"/>
        </w:rPr>
        <w:t xml:space="preserve">A short intermission to network with peers and enjoy refreshments. Beverages and snacks are served in the exhibition hall.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Exhibition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AM – 12:30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Morning Breakout Sessions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split into smaller groups to attend workshops on specialized topics. Each session focuses on practical skill development.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Meeting Rooms A-D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PM – 1:30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Networking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A buffet lunch is provided to allow for casual networking. Attendees can sit with colleagues to discuss the morning sessions.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1:30 PM – 3:00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Afternoon Breakout Sessions</w:t>
      </w:r>
    </w:p>
    <w:p>
      <w:pPr>
        <w:spacing w:line="240" w:before="60" w:after="60"/>
      </w:pPr>
      <w:r>
        <w:rPr>
          <w:sz w:val="24"/>
          <w:szCs w:val="24"/>
        </w:rPr>
        <w:t xml:space="preserve">A second round of breakout sessions covering advanced industry trends. These sessions are highly interactive and feature live demonstrations.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Meeting Rooms A-D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3:30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Afternoon Refreshments</w:t>
      </w:r>
    </w:p>
    <w:p>
      <w:pPr>
        <w:spacing w:line="240" w:before="60" w:after="60"/>
      </w:pPr>
      <w:r>
        <w:rPr>
          <w:sz w:val="24"/>
          <w:szCs w:val="24"/>
        </w:rPr>
        <w:t xml:space="preserve">A quick break to recharge before the final plenary session. Fruit and cold drinks are available.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Exhibition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3:30 PM – 4:30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Keynote</w:t>
      </w:r>
    </w:p>
    <w:p>
      <w:pPr>
        <w:spacing w:line="240" w:before="60" w:after="60"/>
      </w:pPr>
      <w:r>
        <w:rPr>
          <w:sz w:val="24"/>
          <w:szCs w:val="24"/>
        </w:rPr>
        <w:t xml:space="preserve">A summary of the day's insights and a look at future industry developments. This session concludes with a Q&amp;A segment.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4:30 PM – 5:00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Remarks and Awards</w:t>
      </w:r>
    </w:p>
    <w:p>
      <w:pPr>
        <w:spacing w:line="240" w:before="60" w:after="60"/>
      </w:pPr>
      <w:r>
        <w:rPr>
          <w:sz w:val="24"/>
          <w:szCs w:val="24"/>
        </w:rPr>
        <w:t xml:space="preserve">The organizers deliver final announcements and present awards to standout contributors. The conference formally concludes after these remarks.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xrszoit7rypeafack3ta0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xrszoit7rypeafack3ta0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2026-07-20T22:18:50.994Z</dcterms:created>
  <dcterms:modified xsi:type="dcterms:W3CDTF">2026-07-20T22:18:50.994Z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