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Mobile clinic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07:00 – 07:30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Depot Departure and Vehicle Prep</w:t>
      </w:r>
    </w:p>
    <w:p>
      <w:pPr>
        <w:spacing w:line="240" w:before="60" w:after="60"/>
      </w:pPr>
      <w:r>
        <w:rPr>
          <w:sz w:val="24"/>
          <w:szCs w:val="24"/>
        </w:rPr>
        <w:t xml:space="preserve">Medical staff conduct morning safety checks, restock essential medical supplies, and initialize onboard diagnostic systems. The mobile unit departs the main garage promptly after team briefing.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Medical Depot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Transit to Stop 1</w:t>
      </w:r>
    </w:p>
    <w:p>
      <w:pPr>
        <w:spacing w:line="240" w:before="60" w:after="60"/>
      </w:pPr>
      <w:r>
        <w:rPr>
          <w:sz w:val="24"/>
          <w:szCs w:val="24"/>
        </w:rPr>
        <w:t xml:space="preserve">The clinic travels to its first scheduled destination of the day. Driver monitors traffic conditions while medical staff review patient pre-registrations.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Transit Route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Clinic Setup and System Check</w:t>
      </w:r>
    </w:p>
    <w:p>
      <w:pPr>
        <w:spacing w:line="240" w:before="60" w:after="60"/>
      </w:pPr>
      <w:r>
        <w:rPr>
          <w:sz w:val="24"/>
          <w:szCs w:val="24"/>
        </w:rPr>
        <w:t xml:space="preserve">Staff deploy stabilizing jacks, set up outdoor check-in canopies, and power up refrigeration and medical workstations. Queue management signs are placed for patient direction.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Eastside Community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Health Screenings</w:t>
      </w:r>
    </w:p>
    <w:p>
      <w:pPr>
        <w:spacing w:line="240" w:before="60" w:after="60"/>
      </w:pPr>
      <w:r>
        <w:rPr>
          <w:sz w:val="24"/>
          <w:szCs w:val="24"/>
        </w:rPr>
        <w:t xml:space="preserve">Healthcare providers offer blood pressure checks, cholesterol screenings, and general wellness consultations. Prescriptions are dispensed for routine treatments.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Eastside Community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Staff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A brief intermission for staff to rest, hydrate, and re-stock consultation stations. Quick equipment sterilization is completed during this time.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Eastside Community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Transit to Stop 2</w:t>
      </w:r>
    </w:p>
    <w:p>
      <w:pPr>
        <w:spacing w:line="240" w:before="60" w:after="60"/>
      </w:pPr>
      <w:r>
        <w:rPr>
          <w:sz w:val="24"/>
          <w:szCs w:val="24"/>
        </w:rPr>
        <w:t xml:space="preserve">The mobile clinic moves across town to the designated senior living facility. Onboard staff sanitize surfaces during transit.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Transit Route 2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Senior Care &amp; Immunization Drive</w:t>
      </w:r>
    </w:p>
    <w:p>
      <w:pPr>
        <w:spacing w:line="240" w:before="60" w:after="60"/>
      </w:pPr>
      <w:r>
        <w:rPr>
          <w:sz w:val="24"/>
          <w:szCs w:val="24"/>
        </w:rPr>
        <w:t xml:space="preserve">Nurses administer seasonal flu shots, pneumonia vaccines, and mobility evaluations tailored for elderly residents. Wheelchair-accessible ramps are deployed.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Oakridge Senior Living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Lunch Break and Midday Restock</w:t>
      </w:r>
    </w:p>
    <w:p>
      <w:pPr>
        <w:spacing w:line="240" w:before="60" w:after="60"/>
      </w:pPr>
      <w:r>
        <w:rPr>
          <w:sz w:val="24"/>
          <w:szCs w:val="24"/>
        </w:rPr>
        <w:t xml:space="preserve">Medical personnel take a meal break while logistics coordinators secure hazardous waste containers and replenish cold-chain vaccine storage.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Oakridge Senior Living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Transit to Stop 3</w:t>
      </w:r>
    </w:p>
    <w:p>
      <w:pPr>
        <w:spacing w:line="240" w:before="60" w:after="60"/>
      </w:pPr>
      <w:r>
        <w:rPr>
          <w:sz w:val="24"/>
          <w:szCs w:val="24"/>
        </w:rPr>
        <w:t xml:space="preserve">The vehicle travels to the downtown plaza for afternoon outreach services. Fleet telematics record mileage and vehicle efficiency.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Transit Route 3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Urgent &amp; Preventive Care</w:t>
      </w:r>
    </w:p>
    <w:p>
      <w:pPr>
        <w:spacing w:line="240" w:before="60" w:after="60"/>
      </w:pPr>
      <w:r>
        <w:rPr>
          <w:sz w:val="24"/>
          <w:szCs w:val="24"/>
        </w:rPr>
        <w:t xml:space="preserve">Clinicians treat minor injuries, conduct dental triage, and distribute hygiene packs to urban community members. Social workers are present to offer resource referrals.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Downtown Plaza Park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Tear Down and Depot Return</w:t>
      </w:r>
    </w:p>
    <w:p>
      <w:pPr>
        <w:spacing w:line="240" w:before="60" w:after="60"/>
      </w:pPr>
      <w:r>
        <w:rPr>
          <w:sz w:val="24"/>
          <w:szCs w:val="24"/>
        </w:rPr>
        <w:t xml:space="preserve">Exterior equipment and canopies are packed away securely inside the mobile unit. The vehicle travels back to the central base.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Transit Route 4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Decontamination and Reporting</w:t>
      </w:r>
    </w:p>
    <w:p>
      <w:pPr>
        <w:spacing w:line="240" w:before="60" w:after="60"/>
      </w:pPr>
      <w:r>
        <w:rPr>
          <w:sz w:val="24"/>
          <w:szCs w:val="24"/>
        </w:rPr>
        <w:t xml:space="preserve">The interior undergoes medical-grade UV and chemical disinfection. Staff log patient statistics and submit daily clinic performance reports.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Medical Depot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51js6bh1kdn4tcpitbpiu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51js6bh1kdn4tcpitbpiu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2026-07-23T10:07:16.222Z</dcterms:created>
  <dcterms:modified xsi:type="dcterms:W3CDTF">2026-07-23T10:07:16.222Z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