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Marathon event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05:30 – 06:15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Runner Arrival and Gear Drop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arrive to store personal belongings and collect timing chips. Volunteers assist with bib checks and final registration questions.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City Park Race Village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06:15 – 06:30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Race Briefing</w:t>
      </w:r>
    </w:p>
    <w:p>
      <w:pPr>
        <w:spacing w:line="240" w:before="60" w:after="60"/>
      </w:pPr>
      <w:r>
        <w:rPr>
          <w:sz w:val="24"/>
          <w:szCs w:val="24"/>
        </w:rPr>
        <w:t xml:space="preserve">Race directors outline the course layout, safety guidelines, and key weather advisories. Runners receive final directions before moving to starting corrals.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City Park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06:30 – 06:45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Warm-Up Session</w:t>
      </w:r>
    </w:p>
    <w:p>
      <w:pPr>
        <w:spacing w:line="240" w:before="60" w:after="60"/>
      </w:pPr>
      <w:r>
        <w:rPr>
          <w:sz w:val="24"/>
          <w:szCs w:val="24"/>
        </w:rPr>
        <w:t xml:space="preserve">Certified fitness trainers lead a dynamic stretching routine to get athletes ready. Upbeat music pumps up the crowd near the start arch.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Start Line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07:00 – 07:15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Marathon Official Gun Start</w:t>
      </w:r>
    </w:p>
    <w:p>
      <w:pPr>
        <w:spacing w:line="240" w:before="60" w:after="60"/>
      </w:pPr>
      <w:r>
        <w:rPr>
          <w:sz w:val="24"/>
          <w:szCs w:val="24"/>
        </w:rPr>
        <w:t xml:space="preserve">The horn sounds to launch elite runners and primary wave participants onto the course. Spectators line the fences to cheer on the starters.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Start Line Arch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07:45 – 08:15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10K Checkpoint and Hydration Station</w:t>
      </w:r>
    </w:p>
    <w:p>
      <w:pPr>
        <w:spacing w:line="240" w:before="60" w:after="60"/>
      </w:pPr>
      <w:r>
        <w:rPr>
          <w:sz w:val="24"/>
          <w:szCs w:val="24"/>
        </w:rPr>
        <w:t xml:space="preserve">Runners cross the first timing mat and receive water cups from volunteers. Course marshals monitor pacing and track runner progress.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Riverside Drive 10K Mark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Mid-Course Live Music Zone</w:t>
      </w:r>
    </w:p>
    <w:p>
      <w:pPr>
        <w:spacing w:line="240" w:before="60" w:after="60"/>
      </w:pPr>
      <w:r>
        <w:rPr>
          <w:sz w:val="24"/>
          <w:szCs w:val="24"/>
        </w:rPr>
        <w:t xml:space="preserve">Local bands and drum lines perform energized sets to motivate runners during a tough leg of the race. Fans gather to wave signs and support participants.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Mile 15 Entertainment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Halfway 21K Checkpoint</w:t>
      </w:r>
    </w:p>
    <w:p>
      <w:pPr>
        <w:spacing w:line="240" w:before="60" w:after="60"/>
      </w:pPr>
      <w:r>
        <w:rPr>
          <w:sz w:val="24"/>
          <w:szCs w:val="24"/>
        </w:rPr>
        <w:t xml:space="preserve">Athletes log their official split times at the half-marathon point. Aid crews offer sports drinks and basic medical assistance.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Avenue Overpass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30K Energy and Fueling Station</w:t>
      </w:r>
    </w:p>
    <w:p>
      <w:pPr>
        <w:spacing w:line="240" w:before="60" w:after="60"/>
      </w:pPr>
      <w:r>
        <w:rPr>
          <w:sz w:val="24"/>
          <w:szCs w:val="24"/>
        </w:rPr>
        <w:t xml:space="preserve">Runners refuel with energy gels, bananas, and extra fluids for the final stretch. Medical staff stand by to treat muscle cramps and fatigue.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Lakefront Park 30K Mark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Finish Line Celebrations</w:t>
      </w:r>
    </w:p>
    <w:p>
      <w:pPr>
        <w:spacing w:line="240" w:before="60" w:after="60"/>
      </w:pPr>
      <w:r>
        <w:rPr>
          <w:sz w:val="24"/>
          <w:szCs w:val="24"/>
        </w:rPr>
        <w:t xml:space="preserve">The lead runners cross the finish arch to break the ribbon to loud applause. Photographers capture emotional finish moments as waves of runners complete the race.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Stadium Finish 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Post-Race Recovery Zone</w:t>
      </w:r>
    </w:p>
    <w:p>
      <w:pPr>
        <w:spacing w:line="240" w:before="60" w:after="60"/>
      </w:pPr>
      <w:r>
        <w:rPr>
          <w:sz w:val="24"/>
          <w:szCs w:val="24"/>
        </w:rPr>
        <w:t xml:space="preserve">Finishers receive commemorative finisher medals, thermal blankets, and electrolyte drinks. Dedicated areas offer physical therapy and ice bath stations.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Athlete Recovery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Awards and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Trophies and prizes are awarded to top overall and age-group winners on stage. Organizers deliver closing remarks to celebrate a successful marathon.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City Park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20_0c1j3e6bdk6jkhyrre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20_0c1j3e6bdk6jkhyrre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2026-07-23T09:31:35.359Z</dcterms:created>
  <dcterms:modified xsi:type="dcterms:W3CDTF">2026-07-23T09:31:35.359Z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