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Bar/Bat Mitzvah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at Synagogue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synagogue, greet family members, and take their seats before the morning sanctuary service begins.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Temple B'nai Israel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Shacharit Service and Torah Reading</w:t>
      </w:r>
    </w:p>
    <w:p>
      <w:pPr>
        <w:spacing w:line="240" w:before="60" w:after="60"/>
      </w:pPr>
      <w:r>
        <w:rPr>
          <w:sz w:val="24"/>
          <w:szCs w:val="24"/>
        </w:rPr>
        <w:t xml:space="preserve">The guest of honor leads prayers and reads their portion from the Torah scroll in front of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Temple B'nai Israel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Portrait Session</w:t>
      </w:r>
    </w:p>
    <w:p>
      <w:pPr>
        <w:spacing w:line="240" w:before="60" w:after="60"/>
      </w:pPr>
      <w:r>
        <w:rPr>
          <w:sz w:val="24"/>
          <w:szCs w:val="24"/>
        </w:rPr>
        <w:t xml:space="preserve">Formal photos are taken on the bimah with immediate family, extended relatives, and clergy.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Temple B'nai Israel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Post-Service Kiddush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in the social hall for light refreshments, traditional blessings over wine, and fresh challah.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Temple B'nai Israel Social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Transition to Evening Venue</w:t>
      </w:r>
    </w:p>
    <w:p>
      <w:pPr>
        <w:spacing w:line="240" w:before="60" w:after="60"/>
      </w:pPr>
      <w:r>
        <w:rPr>
          <w:sz w:val="24"/>
          <w:szCs w:val="24"/>
        </w:rPr>
        <w:t xml:space="preserve">Guests and family leave the synagogue to rest and prepare for the evening party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to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Evening guests arrive to enjoy passed hors d'oeuvres, signature mocktails, and adult beverages in the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and Family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guest of honor makes a dramatic entry into the main room followed by heartwarming speeches from parents and family.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Celebration Dinner Meal</w:t>
      </w:r>
    </w:p>
    <w:p>
      <w:pPr>
        <w:spacing w:line="240" w:before="60" w:after="60"/>
      </w:pPr>
      <w:r>
        <w:rPr>
          <w:sz w:val="24"/>
          <w:szCs w:val="24"/>
        </w:rPr>
        <w:t xml:space="preserve">A multi-course gourmet dinner is served to all guests in the main dining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Hora and Traditional Dancing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take to the dance floor for the traditional high-energy Hora dance, lifting the guest of honor on a chair.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Candle Lighting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guest of honor calls up close family and friends to light 13 custom candles honoring loved 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Party and DJ Dance Floor</w:t>
      </w:r>
    </w:p>
    <w:p>
      <w:pPr>
        <w:spacing w:line="240" w:before="60" w:after="60"/>
      </w:pPr>
      <w:r>
        <w:rPr>
          <w:sz w:val="24"/>
          <w:szCs w:val="24"/>
        </w:rPr>
        <w:t xml:space="preserve">The DJ kicks off an interactive set of pop music, group games, and continuous dancing for teens and adults.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22:30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and Dessert Bar</w:t>
      </w:r>
    </w:p>
    <w:p>
      <w:pPr>
        <w:spacing w:line="240" w:before="60" w:after="60"/>
      </w:pPr>
      <w:r>
        <w:rPr>
          <w:sz w:val="24"/>
          <w:szCs w:val="24"/>
        </w:rPr>
        <w:t xml:space="preserve">The celebration concludes with a ceremonial cake cutting alongside a grand dessert display.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vx8kkd0grhab_j6r851r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vx8kkd0grhab_j6r851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2026-07-23T09:38:27.774Z</dcterms:created>
  <dcterms:modified xsi:type="dcterms:W3CDTF">2026-07-23T09:38:27.774Z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